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7DC2" w14:textId="77777777" w:rsidR="00D330A1" w:rsidRDefault="008B5DF2" w:rsidP="00D330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proofErr w:type="spellStart"/>
      <w:r w:rsidRPr="00AD6235">
        <w:rPr>
          <w:b/>
          <w:sz w:val="28"/>
          <w:szCs w:val="28"/>
        </w:rPr>
        <w:t>Perbaikan</w:t>
      </w:r>
      <w:proofErr w:type="spellEnd"/>
      <w:r w:rsidRPr="00AD6235">
        <w:rPr>
          <w:b/>
          <w:sz w:val="28"/>
          <w:szCs w:val="28"/>
        </w:rPr>
        <w:t xml:space="preserve"> </w:t>
      </w:r>
      <w:proofErr w:type="spellStart"/>
      <w:r w:rsidRPr="00AD6235">
        <w:rPr>
          <w:b/>
          <w:sz w:val="28"/>
          <w:szCs w:val="28"/>
        </w:rPr>
        <w:t>Perkerasan</w:t>
      </w:r>
      <w:proofErr w:type="spellEnd"/>
      <w:r w:rsidRPr="00AD6235">
        <w:rPr>
          <w:b/>
          <w:sz w:val="28"/>
          <w:szCs w:val="28"/>
        </w:rPr>
        <w:t xml:space="preserve"> Pada </w:t>
      </w:r>
      <w:proofErr w:type="spellStart"/>
      <w:r w:rsidRPr="00AD6235">
        <w:rPr>
          <w:b/>
          <w:sz w:val="28"/>
          <w:szCs w:val="28"/>
        </w:rPr>
        <w:t>Ruas</w:t>
      </w:r>
      <w:proofErr w:type="spellEnd"/>
      <w:r w:rsidR="00D330A1">
        <w:rPr>
          <w:b/>
          <w:sz w:val="28"/>
          <w:szCs w:val="28"/>
        </w:rPr>
        <w:t xml:space="preserve"> </w:t>
      </w:r>
      <w:r w:rsidRPr="00AD6235">
        <w:rPr>
          <w:b/>
          <w:sz w:val="28"/>
          <w:szCs w:val="28"/>
        </w:rPr>
        <w:t xml:space="preserve">Jalan </w:t>
      </w:r>
      <w:proofErr w:type="spellStart"/>
      <w:r w:rsidRPr="00AD6235">
        <w:rPr>
          <w:b/>
          <w:sz w:val="28"/>
          <w:szCs w:val="28"/>
        </w:rPr>
        <w:t>Jatimulyo</w:t>
      </w:r>
      <w:proofErr w:type="spellEnd"/>
      <w:r w:rsidRPr="00AD6235">
        <w:rPr>
          <w:b/>
          <w:sz w:val="28"/>
          <w:szCs w:val="28"/>
        </w:rPr>
        <w:t xml:space="preserve"> - </w:t>
      </w:r>
      <w:proofErr w:type="spellStart"/>
      <w:r w:rsidRPr="00AD6235">
        <w:rPr>
          <w:b/>
          <w:sz w:val="28"/>
          <w:szCs w:val="28"/>
        </w:rPr>
        <w:t>Bungur</w:t>
      </w:r>
      <w:proofErr w:type="spellEnd"/>
      <w:r w:rsidRPr="00AD6235">
        <w:rPr>
          <w:b/>
          <w:sz w:val="28"/>
          <w:szCs w:val="28"/>
        </w:rPr>
        <w:t xml:space="preserve"> </w:t>
      </w:r>
      <w:proofErr w:type="spellStart"/>
      <w:r w:rsidRPr="00AD6235">
        <w:rPr>
          <w:b/>
          <w:sz w:val="28"/>
          <w:szCs w:val="28"/>
        </w:rPr>
        <w:t>Dengan</w:t>
      </w:r>
      <w:proofErr w:type="spellEnd"/>
      <w:r w:rsidR="00D330A1">
        <w:rPr>
          <w:b/>
          <w:sz w:val="28"/>
          <w:szCs w:val="28"/>
        </w:rPr>
        <w:t xml:space="preserve"> </w:t>
      </w:r>
      <w:proofErr w:type="spellStart"/>
      <w:r w:rsidRPr="00AD6235">
        <w:rPr>
          <w:b/>
          <w:sz w:val="28"/>
          <w:szCs w:val="28"/>
        </w:rPr>
        <w:t>Perkerasan</w:t>
      </w:r>
      <w:proofErr w:type="spellEnd"/>
      <w:r w:rsidRPr="00AD6235">
        <w:rPr>
          <w:b/>
          <w:sz w:val="28"/>
          <w:szCs w:val="28"/>
        </w:rPr>
        <w:t xml:space="preserve"> </w:t>
      </w:r>
    </w:p>
    <w:p w14:paraId="63F88D6B" w14:textId="52B8096D" w:rsidR="00EB0CCF" w:rsidRPr="00D330A1" w:rsidRDefault="008B5DF2" w:rsidP="00D330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 w:rsidRPr="00AD6235">
        <w:rPr>
          <w:b/>
          <w:sz w:val="28"/>
          <w:szCs w:val="28"/>
        </w:rPr>
        <w:t>Kaku</w:t>
      </w:r>
      <w:r w:rsidR="00D330A1">
        <w:rPr>
          <w:b/>
          <w:sz w:val="28"/>
          <w:szCs w:val="28"/>
        </w:rPr>
        <w:t xml:space="preserve"> </w:t>
      </w:r>
      <w:proofErr w:type="spellStart"/>
      <w:r w:rsidR="00AD6235" w:rsidRPr="008B5DF2">
        <w:rPr>
          <w:b/>
          <w:sz w:val="28"/>
          <w:szCs w:val="28"/>
        </w:rPr>
        <w:t>Sulik</w:t>
      </w:r>
      <w:proofErr w:type="spellEnd"/>
      <w:r w:rsidR="00AD6235" w:rsidRPr="008B5DF2">
        <w:rPr>
          <w:b/>
          <w:sz w:val="28"/>
          <w:szCs w:val="28"/>
        </w:rPr>
        <w:t xml:space="preserve"> </w:t>
      </w:r>
      <w:proofErr w:type="spellStart"/>
      <w:r w:rsidR="00AD6235" w:rsidRPr="008B5DF2">
        <w:rPr>
          <w:b/>
          <w:sz w:val="28"/>
          <w:szCs w:val="28"/>
        </w:rPr>
        <w:t>Anam</w:t>
      </w:r>
      <w:proofErr w:type="spellEnd"/>
      <w:r w:rsidRPr="008B5DF2">
        <w:rPr>
          <w:b/>
          <w:sz w:val="28"/>
          <w:szCs w:val="28"/>
        </w:rPr>
        <w:t xml:space="preserve"> - 2022</w:t>
      </w:r>
    </w:p>
    <w:p w14:paraId="51561F28" w14:textId="77777777" w:rsidR="00EB0CCF" w:rsidRDefault="00EB0CCF">
      <w:pPr>
        <w:spacing w:line="360" w:lineRule="auto"/>
        <w:ind w:right="1587"/>
        <w:jc w:val="center"/>
        <w:rPr>
          <w:b/>
          <w:sz w:val="24"/>
          <w:szCs w:val="24"/>
        </w:rPr>
      </w:pPr>
    </w:p>
    <w:p w14:paraId="6FF620D6" w14:textId="77777777" w:rsidR="00EB0CCF" w:rsidRDefault="00EB0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5"/>
          <w:szCs w:val="15"/>
        </w:rPr>
      </w:pPr>
    </w:p>
    <w:p w14:paraId="2CDF546F" w14:textId="71858D4B" w:rsidR="00EB0CCF" w:rsidRDefault="00EB0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5DDD22EF" w14:textId="301037A6" w:rsidR="00E9016B" w:rsidRDefault="00E9016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14:paraId="4F012664" w14:textId="334C2DAA" w:rsidR="00E9016B" w:rsidRPr="00E9016B" w:rsidRDefault="00E9016B" w:rsidP="00E9016B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E9016B">
        <w:rPr>
          <w:bCs/>
          <w:sz w:val="24"/>
          <w:szCs w:val="24"/>
        </w:rPr>
        <w:t>Perkerasan</w:t>
      </w:r>
      <w:proofErr w:type="spellEnd"/>
      <w:r w:rsidRPr="00E9016B">
        <w:rPr>
          <w:bCs/>
          <w:sz w:val="24"/>
          <w:szCs w:val="24"/>
        </w:rPr>
        <w:t xml:space="preserve"> existing </w:t>
      </w:r>
      <w:proofErr w:type="spellStart"/>
      <w:r w:rsidRPr="00E9016B">
        <w:rPr>
          <w:bCs/>
          <w:sz w:val="24"/>
          <w:szCs w:val="24"/>
        </w:rPr>
        <w:t>jalan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Jatimulyo</w:t>
      </w:r>
      <w:proofErr w:type="spellEnd"/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Bungur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akan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dievaluasi</w:t>
      </w:r>
      <w:proofErr w:type="spellEnd"/>
      <w:r w:rsidRPr="00E9016B">
        <w:rPr>
          <w:bCs/>
          <w:sz w:val="24"/>
          <w:szCs w:val="24"/>
        </w:rPr>
        <w:t xml:space="preserve"> dan </w:t>
      </w:r>
      <w:proofErr w:type="spellStart"/>
      <w:r w:rsidRPr="00E9016B">
        <w:rPr>
          <w:bCs/>
          <w:sz w:val="24"/>
          <w:szCs w:val="24"/>
        </w:rPr>
        <w:t>kemudian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direncanakan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menggunakan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perkerasan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kaku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berdasarkan</w:t>
      </w:r>
      <w:proofErr w:type="spellEnd"/>
      <w:r w:rsidRPr="00E9016B">
        <w:rPr>
          <w:bCs/>
          <w:sz w:val="24"/>
          <w:szCs w:val="24"/>
        </w:rPr>
        <w:t xml:space="preserve"> Pd. T-14-2004. </w:t>
      </w:r>
      <w:proofErr w:type="spellStart"/>
      <w:r w:rsidRPr="00E9016B">
        <w:rPr>
          <w:bCs/>
          <w:sz w:val="24"/>
          <w:szCs w:val="24"/>
        </w:rPr>
        <w:t>Evaluasi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dilakukan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menggunakan</w:t>
      </w:r>
      <w:proofErr w:type="spellEnd"/>
      <w:r w:rsidRPr="00E9016B">
        <w:rPr>
          <w:bCs/>
          <w:sz w:val="24"/>
          <w:szCs w:val="24"/>
        </w:rPr>
        <w:t xml:space="preserve"> data CBR </w:t>
      </w:r>
      <w:proofErr w:type="spellStart"/>
      <w:r w:rsidRPr="00E9016B">
        <w:rPr>
          <w:bCs/>
          <w:sz w:val="24"/>
          <w:szCs w:val="24"/>
        </w:rPr>
        <w:t>lapangan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uji DCP dan data CBR </w:t>
      </w:r>
      <w:proofErr w:type="spellStart"/>
      <w:r w:rsidRPr="00E9016B">
        <w:rPr>
          <w:bCs/>
          <w:sz w:val="24"/>
          <w:szCs w:val="24"/>
        </w:rPr>
        <w:t>laboratorium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sebagai</w:t>
      </w:r>
      <w:proofErr w:type="spellEnd"/>
      <w:r w:rsidRPr="00E9016B">
        <w:rPr>
          <w:bCs/>
          <w:sz w:val="24"/>
          <w:szCs w:val="24"/>
        </w:rPr>
        <w:t xml:space="preserve"> data </w:t>
      </w:r>
      <w:proofErr w:type="spellStart"/>
      <w:r w:rsidRPr="00E9016B">
        <w:rPr>
          <w:bCs/>
          <w:sz w:val="24"/>
          <w:szCs w:val="24"/>
        </w:rPr>
        <w:t>penunjang</w:t>
      </w:r>
      <w:proofErr w:type="spellEnd"/>
      <w:r w:rsidRPr="00E9016B">
        <w:rPr>
          <w:bCs/>
          <w:sz w:val="24"/>
          <w:szCs w:val="24"/>
        </w:rPr>
        <w:t xml:space="preserve"> yang </w:t>
      </w:r>
      <w:proofErr w:type="spellStart"/>
      <w:r w:rsidRPr="00E9016B">
        <w:rPr>
          <w:bCs/>
          <w:sz w:val="24"/>
          <w:szCs w:val="24"/>
        </w:rPr>
        <w:t>mengacu</w:t>
      </w:r>
      <w:proofErr w:type="spellEnd"/>
      <w:r w:rsidRPr="00E9016B">
        <w:rPr>
          <w:bCs/>
          <w:sz w:val="24"/>
          <w:szCs w:val="24"/>
        </w:rPr>
        <w:t xml:space="preserve"> pada SNI 1744:2012. </w:t>
      </w:r>
      <w:proofErr w:type="spellStart"/>
      <w:r w:rsidRPr="00E9016B">
        <w:rPr>
          <w:bCs/>
          <w:sz w:val="24"/>
          <w:szCs w:val="24"/>
        </w:rPr>
        <w:t>Perencanaan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saluran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tepi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jalan</w:t>
      </w:r>
      <w:proofErr w:type="spellEnd"/>
      <w:r w:rsidRPr="00E9016B">
        <w:rPr>
          <w:bCs/>
          <w:sz w:val="24"/>
          <w:szCs w:val="24"/>
        </w:rPr>
        <w:t xml:space="preserve"> (</w:t>
      </w:r>
      <w:proofErr w:type="spellStart"/>
      <w:r w:rsidRPr="00E9016B">
        <w:rPr>
          <w:bCs/>
          <w:sz w:val="24"/>
          <w:szCs w:val="24"/>
        </w:rPr>
        <w:t>drainase</w:t>
      </w:r>
      <w:proofErr w:type="spellEnd"/>
      <w:r w:rsidRPr="00E9016B">
        <w:rPr>
          <w:bCs/>
          <w:sz w:val="24"/>
          <w:szCs w:val="24"/>
        </w:rPr>
        <w:t xml:space="preserve">)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menggunakan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Perencanaan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Sistem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Drainase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Permukaan</w:t>
      </w:r>
      <w:proofErr w:type="spellEnd"/>
      <w:r w:rsidRPr="00E9016B">
        <w:rPr>
          <w:bCs/>
          <w:sz w:val="24"/>
          <w:szCs w:val="24"/>
        </w:rPr>
        <w:t xml:space="preserve"> Jalan </w:t>
      </w:r>
      <w:proofErr w:type="spellStart"/>
      <w:r w:rsidRPr="00E9016B">
        <w:rPr>
          <w:bCs/>
          <w:sz w:val="24"/>
          <w:szCs w:val="24"/>
        </w:rPr>
        <w:t>Departemen</w:t>
      </w:r>
      <w:proofErr w:type="spellEnd"/>
      <w:r w:rsidRPr="00E9016B">
        <w:rPr>
          <w:bCs/>
          <w:sz w:val="24"/>
          <w:szCs w:val="24"/>
        </w:rPr>
        <w:t xml:space="preserve"> PU Pd. T-02-2006-B dan </w:t>
      </w:r>
      <w:proofErr w:type="spellStart"/>
      <w:r w:rsidRPr="00E9016B">
        <w:rPr>
          <w:bCs/>
          <w:sz w:val="24"/>
          <w:szCs w:val="24"/>
        </w:rPr>
        <w:t>untuk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perhitungan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Rencana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Anggaran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Biaya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menggunakan</w:t>
      </w:r>
      <w:proofErr w:type="spellEnd"/>
      <w:r w:rsidRPr="00E9016B">
        <w:rPr>
          <w:bCs/>
          <w:sz w:val="24"/>
          <w:szCs w:val="24"/>
        </w:rPr>
        <w:t xml:space="preserve"> AHSP (</w:t>
      </w:r>
      <w:proofErr w:type="spellStart"/>
      <w:r w:rsidRPr="00E9016B">
        <w:rPr>
          <w:bCs/>
          <w:sz w:val="24"/>
          <w:szCs w:val="24"/>
        </w:rPr>
        <w:t>Analisis</w:t>
      </w:r>
      <w:proofErr w:type="spellEnd"/>
      <w:r w:rsidRPr="00E9016B">
        <w:rPr>
          <w:bCs/>
          <w:sz w:val="24"/>
          <w:szCs w:val="24"/>
        </w:rPr>
        <w:t xml:space="preserve"> Harga </w:t>
      </w:r>
      <w:proofErr w:type="spellStart"/>
      <w:r w:rsidRPr="00E9016B">
        <w:rPr>
          <w:bCs/>
          <w:sz w:val="24"/>
          <w:szCs w:val="24"/>
        </w:rPr>
        <w:t>Satuan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Pekerjaan</w:t>
      </w:r>
      <w:proofErr w:type="spellEnd"/>
      <w:r w:rsidRPr="00E9016B">
        <w:rPr>
          <w:bCs/>
          <w:sz w:val="24"/>
          <w:szCs w:val="24"/>
        </w:rPr>
        <w:t xml:space="preserve">). </w:t>
      </w:r>
      <w:proofErr w:type="spellStart"/>
      <w:r w:rsidRPr="00E9016B">
        <w:rPr>
          <w:bCs/>
          <w:sz w:val="24"/>
          <w:szCs w:val="24"/>
        </w:rPr>
        <w:t>Didapatkan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hasil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struktur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perkerasan</w:t>
      </w:r>
      <w:proofErr w:type="spellEnd"/>
      <w:r w:rsidRPr="00E9016B">
        <w:rPr>
          <w:bCs/>
          <w:sz w:val="24"/>
          <w:szCs w:val="24"/>
        </w:rPr>
        <w:t xml:space="preserve"> yang </w:t>
      </w:r>
      <w:proofErr w:type="spellStart"/>
      <w:r w:rsidRPr="00E9016B">
        <w:rPr>
          <w:bCs/>
          <w:sz w:val="24"/>
          <w:szCs w:val="24"/>
        </w:rPr>
        <w:t>tepat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yaitu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struktur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perkerasan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beton</w:t>
      </w:r>
      <w:proofErr w:type="spellEnd"/>
      <w:r w:rsidRPr="00E9016B">
        <w:rPr>
          <w:bCs/>
          <w:sz w:val="24"/>
          <w:szCs w:val="24"/>
        </w:rPr>
        <w:t xml:space="preserve"> semen </w:t>
      </w:r>
      <w:r w:rsidRPr="00E9016B">
        <w:rPr>
          <w:bCs/>
          <w:i/>
          <w:iCs/>
          <w:sz w:val="24"/>
          <w:szCs w:val="24"/>
        </w:rPr>
        <w:t xml:space="preserve">(rigid pavement) </w:t>
      </w:r>
      <w:r w:rsidRPr="00E9016B">
        <w:rPr>
          <w:bCs/>
          <w:sz w:val="24"/>
          <w:szCs w:val="24"/>
        </w:rPr>
        <w:t xml:space="preserve">pada </w:t>
      </w:r>
      <w:proofErr w:type="spellStart"/>
      <w:r w:rsidRPr="00E9016B">
        <w:rPr>
          <w:bCs/>
          <w:sz w:val="24"/>
          <w:szCs w:val="24"/>
        </w:rPr>
        <w:t>alternatif</w:t>
      </w:r>
      <w:proofErr w:type="spellEnd"/>
      <w:r w:rsidRPr="00E9016B">
        <w:rPr>
          <w:bCs/>
          <w:sz w:val="24"/>
          <w:szCs w:val="24"/>
        </w:rPr>
        <w:t xml:space="preserve"> 2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lebar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pekerjaan</w:t>
      </w:r>
      <w:proofErr w:type="spellEnd"/>
      <w:r w:rsidRPr="00E9016B">
        <w:rPr>
          <w:bCs/>
          <w:sz w:val="24"/>
          <w:szCs w:val="24"/>
        </w:rPr>
        <w:t xml:space="preserve"> 7 meter.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spesifikasi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tebal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perkerasan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beton</w:t>
      </w:r>
      <w:proofErr w:type="spellEnd"/>
      <w:r w:rsidRPr="00E9016B">
        <w:rPr>
          <w:bCs/>
          <w:sz w:val="24"/>
          <w:szCs w:val="24"/>
        </w:rPr>
        <w:t xml:space="preserve"> 25 cm, </w:t>
      </w:r>
      <w:proofErr w:type="spellStart"/>
      <w:r w:rsidRPr="00E9016B">
        <w:rPr>
          <w:bCs/>
          <w:sz w:val="24"/>
          <w:szCs w:val="24"/>
        </w:rPr>
        <w:t>pelat</w:t>
      </w:r>
      <w:proofErr w:type="spellEnd"/>
      <w:r w:rsidRPr="00E9016B">
        <w:rPr>
          <w:bCs/>
          <w:sz w:val="24"/>
          <w:szCs w:val="24"/>
        </w:rPr>
        <w:t xml:space="preserve"> per </w:t>
      </w:r>
      <w:proofErr w:type="spellStart"/>
      <w:r w:rsidRPr="00E9016B">
        <w:rPr>
          <w:bCs/>
          <w:sz w:val="24"/>
          <w:szCs w:val="24"/>
        </w:rPr>
        <w:t>segmen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lebar</w:t>
      </w:r>
      <w:proofErr w:type="spellEnd"/>
      <w:r w:rsidRPr="00E9016B">
        <w:rPr>
          <w:bCs/>
          <w:sz w:val="24"/>
          <w:szCs w:val="24"/>
        </w:rPr>
        <w:t xml:space="preserve"> 350 cm dan </w:t>
      </w:r>
      <w:proofErr w:type="spellStart"/>
      <w:r w:rsidRPr="00E9016B">
        <w:rPr>
          <w:bCs/>
          <w:sz w:val="24"/>
          <w:szCs w:val="24"/>
        </w:rPr>
        <w:t>panjang</w:t>
      </w:r>
      <w:proofErr w:type="spellEnd"/>
      <w:r w:rsidRPr="00E9016B">
        <w:rPr>
          <w:bCs/>
          <w:sz w:val="24"/>
          <w:szCs w:val="24"/>
        </w:rPr>
        <w:t xml:space="preserve"> 500 cm, LMC </w:t>
      </w:r>
      <w:r w:rsidRPr="00E9016B">
        <w:rPr>
          <w:bCs/>
          <w:i/>
          <w:iCs/>
          <w:sz w:val="24"/>
          <w:szCs w:val="24"/>
        </w:rPr>
        <w:t xml:space="preserve">(Lean Mix Concrete)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tebal</w:t>
      </w:r>
      <w:proofErr w:type="spellEnd"/>
      <w:r w:rsidRPr="00E9016B">
        <w:rPr>
          <w:bCs/>
          <w:sz w:val="24"/>
          <w:szCs w:val="24"/>
        </w:rPr>
        <w:t xml:space="preserve"> 10 cm, </w:t>
      </w:r>
      <w:proofErr w:type="spellStart"/>
      <w:r w:rsidRPr="00E9016B">
        <w:rPr>
          <w:bCs/>
          <w:sz w:val="24"/>
          <w:szCs w:val="24"/>
        </w:rPr>
        <w:t>sambungan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melintang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antar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segmen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berupa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ruji</w:t>
      </w:r>
      <w:proofErr w:type="spellEnd"/>
      <w:r w:rsidRPr="00E9016B">
        <w:rPr>
          <w:bCs/>
          <w:sz w:val="24"/>
          <w:szCs w:val="24"/>
        </w:rPr>
        <w:t xml:space="preserve"> polos </w:t>
      </w:r>
      <w:r w:rsidRPr="00E9016B">
        <w:rPr>
          <w:bCs/>
          <w:i/>
          <w:iCs/>
          <w:sz w:val="24"/>
          <w:szCs w:val="24"/>
        </w:rPr>
        <w:t xml:space="preserve">(dowel) </w:t>
      </w:r>
      <w:r w:rsidRPr="00E9016B">
        <w:rPr>
          <w:bCs/>
          <w:sz w:val="24"/>
          <w:szCs w:val="24"/>
        </w:rPr>
        <w:t xml:space="preserve">D33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panjang</w:t>
      </w:r>
      <w:proofErr w:type="spellEnd"/>
      <w:r w:rsidRPr="00E9016B">
        <w:rPr>
          <w:bCs/>
          <w:sz w:val="24"/>
          <w:szCs w:val="24"/>
        </w:rPr>
        <w:t xml:space="preserve"> 45 cm dan </w:t>
      </w:r>
      <w:proofErr w:type="spellStart"/>
      <w:r w:rsidRPr="00E9016B">
        <w:rPr>
          <w:bCs/>
          <w:sz w:val="24"/>
          <w:szCs w:val="24"/>
        </w:rPr>
        <w:t>jarak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antar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ruji</w:t>
      </w:r>
      <w:proofErr w:type="spellEnd"/>
      <w:r w:rsidRPr="00E9016B">
        <w:rPr>
          <w:bCs/>
          <w:sz w:val="24"/>
          <w:szCs w:val="24"/>
        </w:rPr>
        <w:t xml:space="preserve"> 30 cm, dan </w:t>
      </w:r>
      <w:proofErr w:type="spellStart"/>
      <w:r w:rsidRPr="00E9016B">
        <w:rPr>
          <w:bCs/>
          <w:sz w:val="24"/>
          <w:szCs w:val="24"/>
        </w:rPr>
        <w:t>baja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ulir</w:t>
      </w:r>
      <w:proofErr w:type="spellEnd"/>
      <w:r w:rsidRPr="00E9016B">
        <w:rPr>
          <w:bCs/>
          <w:sz w:val="24"/>
          <w:szCs w:val="24"/>
        </w:rPr>
        <w:t xml:space="preserve"> </w:t>
      </w:r>
      <w:r w:rsidRPr="00E9016B">
        <w:rPr>
          <w:bCs/>
          <w:i/>
          <w:iCs/>
          <w:sz w:val="24"/>
          <w:szCs w:val="24"/>
        </w:rPr>
        <w:t xml:space="preserve">(tie bar) </w:t>
      </w:r>
      <w:proofErr w:type="spellStart"/>
      <w:r w:rsidRPr="00E9016B">
        <w:rPr>
          <w:bCs/>
          <w:sz w:val="24"/>
          <w:szCs w:val="24"/>
        </w:rPr>
        <w:t>sebagi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sambungan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memanjang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antar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segmen</w:t>
      </w:r>
      <w:proofErr w:type="spellEnd"/>
      <w:r w:rsidRPr="00E9016B">
        <w:rPr>
          <w:bCs/>
          <w:sz w:val="24"/>
          <w:szCs w:val="24"/>
        </w:rPr>
        <w:t xml:space="preserve">, </w:t>
      </w:r>
      <w:proofErr w:type="spellStart"/>
      <w:r w:rsidRPr="00E9016B">
        <w:rPr>
          <w:bCs/>
          <w:sz w:val="24"/>
          <w:szCs w:val="24"/>
        </w:rPr>
        <w:t>serta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saluran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drainase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jalan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berjenis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penampang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segiempat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lebar</w:t>
      </w:r>
      <w:proofErr w:type="spellEnd"/>
      <w:r w:rsidRPr="00E9016B">
        <w:rPr>
          <w:bCs/>
          <w:sz w:val="24"/>
          <w:szCs w:val="24"/>
        </w:rPr>
        <w:t xml:space="preserve"> 50 cm dan </w:t>
      </w:r>
      <w:proofErr w:type="spellStart"/>
      <w:r w:rsidRPr="00E9016B">
        <w:rPr>
          <w:bCs/>
          <w:sz w:val="24"/>
          <w:szCs w:val="24"/>
        </w:rPr>
        <w:t>tinggi</w:t>
      </w:r>
      <w:proofErr w:type="spellEnd"/>
      <w:r w:rsidRPr="00E9016B">
        <w:rPr>
          <w:bCs/>
          <w:sz w:val="24"/>
          <w:szCs w:val="24"/>
        </w:rPr>
        <w:t xml:space="preserve"> 65 cm (</w:t>
      </w:r>
      <w:proofErr w:type="spellStart"/>
      <w:r w:rsidRPr="00E9016B">
        <w:rPr>
          <w:bCs/>
          <w:sz w:val="24"/>
          <w:szCs w:val="24"/>
        </w:rPr>
        <w:t>pasangan</w:t>
      </w:r>
      <w:proofErr w:type="spellEnd"/>
      <w:r w:rsidRPr="00E9016B">
        <w:rPr>
          <w:bCs/>
          <w:sz w:val="24"/>
          <w:szCs w:val="24"/>
        </w:rPr>
        <w:t xml:space="preserve"> batu </w:t>
      </w:r>
      <w:proofErr w:type="spellStart"/>
      <w:r w:rsidRPr="00E9016B">
        <w:rPr>
          <w:bCs/>
          <w:sz w:val="24"/>
          <w:szCs w:val="24"/>
        </w:rPr>
        <w:t>bata</w:t>
      </w:r>
      <w:proofErr w:type="spellEnd"/>
      <w:r w:rsidRPr="00E9016B">
        <w:rPr>
          <w:bCs/>
          <w:sz w:val="24"/>
          <w:szCs w:val="24"/>
        </w:rPr>
        <w:t xml:space="preserve">). </w:t>
      </w:r>
      <w:proofErr w:type="spellStart"/>
      <w:r w:rsidRPr="00E9016B">
        <w:rPr>
          <w:bCs/>
          <w:sz w:val="24"/>
          <w:szCs w:val="24"/>
        </w:rPr>
        <w:t>Biaya</w:t>
      </w:r>
      <w:proofErr w:type="spellEnd"/>
      <w:r w:rsidRPr="00E9016B">
        <w:rPr>
          <w:bCs/>
          <w:sz w:val="24"/>
          <w:szCs w:val="24"/>
        </w:rPr>
        <w:t xml:space="preserve"> yang </w:t>
      </w:r>
      <w:proofErr w:type="spellStart"/>
      <w:r w:rsidRPr="00E9016B">
        <w:rPr>
          <w:bCs/>
          <w:sz w:val="24"/>
          <w:szCs w:val="24"/>
        </w:rPr>
        <w:t>dibutuhkan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untuk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perbaikan</w:t>
      </w:r>
      <w:proofErr w:type="spellEnd"/>
      <w:r w:rsidRPr="00E9016B">
        <w:rPr>
          <w:bCs/>
          <w:sz w:val="24"/>
          <w:szCs w:val="24"/>
        </w:rPr>
        <w:t xml:space="preserve"> di </w:t>
      </w:r>
      <w:proofErr w:type="spellStart"/>
      <w:r w:rsidRPr="00E9016B">
        <w:rPr>
          <w:bCs/>
          <w:sz w:val="24"/>
          <w:szCs w:val="24"/>
        </w:rPr>
        <w:t>ruas</w:t>
      </w:r>
      <w:proofErr w:type="spellEnd"/>
      <w:r w:rsidRPr="00E9016B">
        <w:rPr>
          <w:bCs/>
          <w:sz w:val="24"/>
          <w:szCs w:val="24"/>
        </w:rPr>
        <w:t xml:space="preserve"> Jalan </w:t>
      </w:r>
      <w:proofErr w:type="spellStart"/>
      <w:r>
        <w:rPr>
          <w:bCs/>
          <w:sz w:val="24"/>
          <w:szCs w:val="24"/>
        </w:rPr>
        <w:t>Jatimulyo</w:t>
      </w:r>
      <w:proofErr w:type="spellEnd"/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Bungur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pilihan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struktur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perkerasan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beton</w:t>
      </w:r>
      <w:proofErr w:type="spellEnd"/>
      <w:r w:rsidRPr="00E9016B">
        <w:rPr>
          <w:bCs/>
          <w:sz w:val="24"/>
          <w:szCs w:val="24"/>
        </w:rPr>
        <w:t xml:space="preserve"> semen </w:t>
      </w:r>
      <w:r w:rsidRPr="00E9016B">
        <w:rPr>
          <w:bCs/>
          <w:i/>
          <w:iCs/>
          <w:sz w:val="24"/>
          <w:szCs w:val="24"/>
        </w:rPr>
        <w:t xml:space="preserve">(rigid pavement) </w:t>
      </w:r>
      <w:r w:rsidRPr="00E9016B">
        <w:rPr>
          <w:bCs/>
          <w:sz w:val="24"/>
          <w:szCs w:val="24"/>
        </w:rPr>
        <w:t xml:space="preserve">pada </w:t>
      </w:r>
      <w:proofErr w:type="spellStart"/>
      <w:r w:rsidRPr="00E9016B">
        <w:rPr>
          <w:bCs/>
          <w:sz w:val="24"/>
          <w:szCs w:val="24"/>
        </w:rPr>
        <w:t>alternatif</w:t>
      </w:r>
      <w:proofErr w:type="spellEnd"/>
      <w:r w:rsidRPr="00E9016B">
        <w:rPr>
          <w:bCs/>
          <w:sz w:val="24"/>
          <w:szCs w:val="24"/>
        </w:rPr>
        <w:t xml:space="preserve"> 2 </w:t>
      </w:r>
      <w:proofErr w:type="spellStart"/>
      <w:r w:rsidRPr="00E9016B">
        <w:rPr>
          <w:bCs/>
          <w:sz w:val="24"/>
          <w:szCs w:val="24"/>
        </w:rPr>
        <w:t>sebesar</w:t>
      </w:r>
      <w:proofErr w:type="spellEnd"/>
      <w:r w:rsidRPr="00E9016B">
        <w:rPr>
          <w:bCs/>
          <w:sz w:val="24"/>
          <w:szCs w:val="24"/>
        </w:rPr>
        <w:t xml:space="preserve"> Rp. </w:t>
      </w:r>
      <w:proofErr w:type="gramStart"/>
      <w:r w:rsidRPr="00E9016B">
        <w:rPr>
          <w:bCs/>
          <w:sz w:val="24"/>
          <w:szCs w:val="24"/>
        </w:rPr>
        <w:t>10.093.699.786,-</w:t>
      </w:r>
      <w:proofErr w:type="gramEnd"/>
      <w:r w:rsidRPr="00E9016B">
        <w:rPr>
          <w:bCs/>
          <w:sz w:val="24"/>
          <w:szCs w:val="24"/>
        </w:rPr>
        <w:t xml:space="preserve">. Jika </w:t>
      </w:r>
      <w:proofErr w:type="spellStart"/>
      <w:r w:rsidRPr="00E9016B">
        <w:rPr>
          <w:bCs/>
          <w:sz w:val="24"/>
          <w:szCs w:val="24"/>
        </w:rPr>
        <w:t>dibandingkan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dengan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perkerasan</w:t>
      </w:r>
      <w:proofErr w:type="spellEnd"/>
      <w:r w:rsidRPr="00E9016B">
        <w:rPr>
          <w:bCs/>
          <w:sz w:val="24"/>
          <w:szCs w:val="24"/>
        </w:rPr>
        <w:t xml:space="preserve"> pada </w:t>
      </w:r>
      <w:proofErr w:type="spellStart"/>
      <w:r w:rsidRPr="00E9016B">
        <w:rPr>
          <w:bCs/>
          <w:sz w:val="24"/>
          <w:szCs w:val="24"/>
        </w:rPr>
        <w:t>alternatif</w:t>
      </w:r>
      <w:proofErr w:type="spellEnd"/>
      <w:r w:rsidRPr="00E9016B">
        <w:rPr>
          <w:bCs/>
          <w:sz w:val="24"/>
          <w:szCs w:val="24"/>
        </w:rPr>
        <w:t xml:space="preserve"> 2 </w:t>
      </w:r>
      <w:proofErr w:type="spellStart"/>
      <w:r w:rsidRPr="00E9016B">
        <w:rPr>
          <w:bCs/>
          <w:sz w:val="24"/>
          <w:szCs w:val="24"/>
        </w:rPr>
        <w:t>terdapat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selisih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biaya</w:t>
      </w:r>
      <w:proofErr w:type="spellEnd"/>
      <w:r w:rsidRPr="00E9016B">
        <w:rPr>
          <w:bCs/>
          <w:sz w:val="24"/>
          <w:szCs w:val="24"/>
        </w:rPr>
        <w:t xml:space="preserve"> </w:t>
      </w:r>
      <w:proofErr w:type="spellStart"/>
      <w:r w:rsidRPr="00E9016B">
        <w:rPr>
          <w:bCs/>
          <w:sz w:val="24"/>
          <w:szCs w:val="24"/>
        </w:rPr>
        <w:t>sebesar</w:t>
      </w:r>
      <w:proofErr w:type="spellEnd"/>
      <w:r w:rsidRPr="00E9016B">
        <w:rPr>
          <w:bCs/>
          <w:sz w:val="24"/>
          <w:szCs w:val="24"/>
        </w:rPr>
        <w:t xml:space="preserve"> 2,24%.</w:t>
      </w:r>
    </w:p>
    <w:p w14:paraId="08D51368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128345C8" w14:textId="7BAE00F1" w:rsidR="00E9016B" w:rsidRDefault="00E9016B" w:rsidP="00E9016B">
      <w:pPr>
        <w:spacing w:line="360" w:lineRule="auto"/>
        <w:jc w:val="both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Kata </w:t>
      </w:r>
      <w:proofErr w:type="spellStart"/>
      <w:r>
        <w:rPr>
          <w:b/>
          <w:bCs/>
          <w:i/>
          <w:iCs/>
          <w:sz w:val="23"/>
          <w:szCs w:val="23"/>
        </w:rPr>
        <w:t>kunci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  <w:proofErr w:type="spellStart"/>
      <w:r>
        <w:rPr>
          <w:i/>
          <w:iCs/>
          <w:sz w:val="23"/>
          <w:szCs w:val="23"/>
        </w:rPr>
        <w:t>Perbaikan</w:t>
      </w:r>
      <w:proofErr w:type="spellEnd"/>
      <w:r>
        <w:rPr>
          <w:i/>
          <w:iCs/>
          <w:sz w:val="23"/>
          <w:szCs w:val="23"/>
        </w:rPr>
        <w:t xml:space="preserve"> Jalan; </w:t>
      </w:r>
      <w:proofErr w:type="spellStart"/>
      <w:r>
        <w:rPr>
          <w:i/>
          <w:iCs/>
          <w:sz w:val="23"/>
          <w:szCs w:val="23"/>
        </w:rPr>
        <w:t>Perkerasan</w:t>
      </w:r>
      <w:proofErr w:type="spellEnd"/>
      <w:r>
        <w:rPr>
          <w:i/>
          <w:iCs/>
          <w:sz w:val="23"/>
          <w:szCs w:val="23"/>
        </w:rPr>
        <w:t xml:space="preserve"> Kaku; </w:t>
      </w:r>
      <w:proofErr w:type="spellStart"/>
      <w:r>
        <w:rPr>
          <w:i/>
          <w:iCs/>
          <w:sz w:val="23"/>
          <w:szCs w:val="23"/>
        </w:rPr>
        <w:t>Drainase</w:t>
      </w:r>
      <w:proofErr w:type="spellEnd"/>
      <w:r>
        <w:rPr>
          <w:i/>
          <w:iCs/>
          <w:sz w:val="23"/>
          <w:szCs w:val="23"/>
        </w:rPr>
        <w:t xml:space="preserve"> Jalan; CBR; DCP.</w:t>
      </w:r>
    </w:p>
    <w:p w14:paraId="5D67192E" w14:textId="573DEED3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7DFFEAD1" w14:textId="5DE04FC8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01618F3D" w14:textId="16C0DA00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7F77E65F" w14:textId="35CDD4F1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346EFE8A" w14:textId="2127B792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0BBA21CD" w14:textId="224679F2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04C0EBDF" w14:textId="77777777" w:rsidR="003F6687" w:rsidRDefault="003F6687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2AF81CD6" w14:textId="0B771ABB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1B4199E9" w14:textId="3EBA3C7D" w:rsidR="008B5DF2" w:rsidRDefault="008B5DF2" w:rsidP="00E9016B">
      <w:pPr>
        <w:spacing w:line="360" w:lineRule="auto"/>
        <w:jc w:val="both"/>
        <w:rPr>
          <w:i/>
          <w:iCs/>
          <w:sz w:val="23"/>
          <w:szCs w:val="23"/>
        </w:rPr>
      </w:pPr>
    </w:p>
    <w:p w14:paraId="519D3667" w14:textId="3F04D196" w:rsidR="008B5DF2" w:rsidRDefault="008B5DF2" w:rsidP="008B5DF2">
      <w:pPr>
        <w:spacing w:line="360" w:lineRule="auto"/>
        <w:jc w:val="center"/>
        <w:rPr>
          <w:b/>
          <w:i/>
          <w:iCs/>
          <w:sz w:val="24"/>
          <w:szCs w:val="24"/>
        </w:rPr>
      </w:pPr>
      <w:r w:rsidRPr="008B5DF2">
        <w:rPr>
          <w:b/>
          <w:i/>
          <w:iCs/>
          <w:sz w:val="24"/>
          <w:szCs w:val="24"/>
        </w:rPr>
        <w:lastRenderedPageBreak/>
        <w:t>ABSTRACT</w:t>
      </w:r>
    </w:p>
    <w:p w14:paraId="36E93D23" w14:textId="77777777" w:rsidR="008B5DF2" w:rsidRPr="008B5DF2" w:rsidRDefault="008B5DF2" w:rsidP="008B5DF2">
      <w:pPr>
        <w:spacing w:line="360" w:lineRule="auto"/>
        <w:jc w:val="center"/>
        <w:rPr>
          <w:b/>
          <w:i/>
          <w:iCs/>
          <w:sz w:val="24"/>
          <w:szCs w:val="24"/>
        </w:rPr>
      </w:pPr>
    </w:p>
    <w:p w14:paraId="173CFF89" w14:textId="77777777" w:rsidR="008B5DF2" w:rsidRPr="008B5DF2" w:rsidRDefault="008B5DF2" w:rsidP="008B5DF2">
      <w:pPr>
        <w:spacing w:line="360" w:lineRule="auto"/>
        <w:jc w:val="both"/>
        <w:rPr>
          <w:bCs/>
          <w:i/>
          <w:iCs/>
          <w:sz w:val="24"/>
          <w:szCs w:val="24"/>
        </w:rPr>
      </w:pPr>
      <w:r w:rsidRPr="008B5DF2">
        <w:rPr>
          <w:bCs/>
          <w:i/>
          <w:iCs/>
          <w:sz w:val="24"/>
          <w:szCs w:val="24"/>
        </w:rPr>
        <w:t xml:space="preserve">The existing pavement for the </w:t>
      </w:r>
      <w:proofErr w:type="spellStart"/>
      <w:r w:rsidRPr="008B5DF2">
        <w:rPr>
          <w:bCs/>
          <w:i/>
          <w:iCs/>
          <w:sz w:val="24"/>
          <w:szCs w:val="24"/>
        </w:rPr>
        <w:t>Jatimulyo</w:t>
      </w:r>
      <w:proofErr w:type="spellEnd"/>
      <w:r w:rsidRPr="008B5DF2">
        <w:rPr>
          <w:bCs/>
          <w:i/>
          <w:iCs/>
          <w:sz w:val="24"/>
          <w:szCs w:val="24"/>
        </w:rPr>
        <w:t xml:space="preserve"> - </w:t>
      </w:r>
      <w:proofErr w:type="spellStart"/>
      <w:r w:rsidRPr="008B5DF2">
        <w:rPr>
          <w:bCs/>
          <w:i/>
          <w:iCs/>
          <w:sz w:val="24"/>
          <w:szCs w:val="24"/>
        </w:rPr>
        <w:t>Bungur</w:t>
      </w:r>
      <w:proofErr w:type="spellEnd"/>
      <w:r w:rsidRPr="008B5DF2">
        <w:rPr>
          <w:bCs/>
          <w:i/>
          <w:iCs/>
          <w:sz w:val="24"/>
          <w:szCs w:val="24"/>
        </w:rPr>
        <w:t xml:space="preserve"> road will be evaluated and then planned to use a rigid pavement based on Pd. T-14-2004. The evaluation was carried out using field CBR data with the DCP test and laboratory CBR data as supporting data referring to SNI 1744:2012. Roadside channel planning (drainage) using the Road Surface Drainage System Planning Department of Public Works Pd. T-02-2006-B and for calculating the Cost Budget Plan using AHSP (Work Unit Price Analysis). The results of the proper pavement structure were obtained, namely a rigid pavement structure in alternative 2 with a work width of 7 meters. With specifications for a concrete pavement thickness of 25 cm, plates per segment with a width of 350 cm and a length of 500 cm, LMC (Lean Mix Concrete) with a thickness of 10 cm, the cross joints between segments are plain D33 dowels with a length of 45 cm and the distance between the bars 30 cm, and threaded steel (tie bar) as a longitudinal connection between segments, as well as road drainage channels with a rectangular cross section with a width of 50 cm and a height of 65 cm (pair of bricks). The cost required for repairs on Jalan </w:t>
      </w:r>
      <w:proofErr w:type="spellStart"/>
      <w:r w:rsidRPr="008B5DF2">
        <w:rPr>
          <w:bCs/>
          <w:i/>
          <w:iCs/>
          <w:sz w:val="24"/>
          <w:szCs w:val="24"/>
        </w:rPr>
        <w:t>Jatimulyo</w:t>
      </w:r>
      <w:proofErr w:type="spellEnd"/>
      <w:r w:rsidRPr="008B5DF2">
        <w:rPr>
          <w:bCs/>
          <w:i/>
          <w:iCs/>
          <w:sz w:val="24"/>
          <w:szCs w:val="24"/>
        </w:rPr>
        <w:t xml:space="preserve"> - </w:t>
      </w:r>
      <w:proofErr w:type="spellStart"/>
      <w:r w:rsidRPr="008B5DF2">
        <w:rPr>
          <w:bCs/>
          <w:i/>
          <w:iCs/>
          <w:sz w:val="24"/>
          <w:szCs w:val="24"/>
        </w:rPr>
        <w:t>Bungur</w:t>
      </w:r>
      <w:proofErr w:type="spellEnd"/>
      <w:r w:rsidRPr="008B5DF2">
        <w:rPr>
          <w:bCs/>
          <w:i/>
          <w:iCs/>
          <w:sz w:val="24"/>
          <w:szCs w:val="24"/>
        </w:rPr>
        <w:t xml:space="preserve"> with the choice of a rigid pavement structure in alternative 2 is Rp. </w:t>
      </w:r>
      <w:proofErr w:type="gramStart"/>
      <w:r w:rsidRPr="008B5DF2">
        <w:rPr>
          <w:bCs/>
          <w:i/>
          <w:iCs/>
          <w:sz w:val="24"/>
          <w:szCs w:val="24"/>
        </w:rPr>
        <w:t>10,093,699,786,-</w:t>
      </w:r>
      <w:proofErr w:type="gramEnd"/>
      <w:r w:rsidRPr="008B5DF2">
        <w:rPr>
          <w:bCs/>
          <w:i/>
          <w:iCs/>
          <w:sz w:val="24"/>
          <w:szCs w:val="24"/>
        </w:rPr>
        <w:t>. When compared with the pavement in alternative 2 there is a cost difference of 2.24%.</w:t>
      </w:r>
    </w:p>
    <w:p w14:paraId="1A23F6C0" w14:textId="77777777" w:rsidR="008B5DF2" w:rsidRPr="008B5DF2" w:rsidRDefault="008B5DF2" w:rsidP="008B5DF2">
      <w:pPr>
        <w:spacing w:line="360" w:lineRule="auto"/>
        <w:jc w:val="both"/>
        <w:rPr>
          <w:bCs/>
          <w:i/>
          <w:iCs/>
          <w:sz w:val="24"/>
          <w:szCs w:val="24"/>
        </w:rPr>
      </w:pPr>
    </w:p>
    <w:p w14:paraId="09AF4DC5" w14:textId="70BDDE44" w:rsidR="008B5DF2" w:rsidRPr="008B5DF2" w:rsidRDefault="008B5DF2" w:rsidP="008B5DF2">
      <w:pPr>
        <w:spacing w:line="360" w:lineRule="auto"/>
        <w:jc w:val="both"/>
        <w:rPr>
          <w:bCs/>
          <w:i/>
          <w:iCs/>
          <w:sz w:val="24"/>
          <w:szCs w:val="24"/>
        </w:rPr>
      </w:pPr>
      <w:r w:rsidRPr="008B5DF2">
        <w:rPr>
          <w:b/>
          <w:i/>
          <w:iCs/>
          <w:sz w:val="24"/>
          <w:szCs w:val="24"/>
        </w:rPr>
        <w:t>Keywords</w:t>
      </w:r>
      <w:r w:rsidRPr="008B5DF2">
        <w:rPr>
          <w:bCs/>
          <w:i/>
          <w:iCs/>
          <w:sz w:val="24"/>
          <w:szCs w:val="24"/>
        </w:rPr>
        <w:t>: Road Repair; Rigid Pavement; Road Drainage; CBR; DCP.</w:t>
      </w:r>
    </w:p>
    <w:p w14:paraId="3DAC4C8F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5F592767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6F3D16CD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4F64F56D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72A937F0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39D3A872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64E4559B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0CC7E3F2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3B4E0A86" w14:textId="77777777" w:rsidR="00E9016B" w:rsidRDefault="00E9016B">
      <w:pPr>
        <w:spacing w:line="360" w:lineRule="auto"/>
        <w:jc w:val="center"/>
        <w:rPr>
          <w:b/>
          <w:sz w:val="24"/>
          <w:szCs w:val="24"/>
        </w:rPr>
      </w:pPr>
    </w:p>
    <w:p w14:paraId="27FCBB6E" w14:textId="77777777" w:rsidR="008B5DF2" w:rsidRDefault="008B5DF2">
      <w:pPr>
        <w:spacing w:line="360" w:lineRule="auto"/>
        <w:jc w:val="center"/>
        <w:rPr>
          <w:b/>
          <w:sz w:val="24"/>
          <w:szCs w:val="24"/>
        </w:rPr>
      </w:pPr>
    </w:p>
    <w:sectPr w:rsidR="008B5DF2">
      <w:pgSz w:w="11907" w:h="16840"/>
      <w:pgMar w:top="1701" w:right="1701" w:bottom="1701" w:left="2268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AC1B" w14:textId="77777777" w:rsidR="00613BB0" w:rsidRDefault="00613BB0">
      <w:r>
        <w:separator/>
      </w:r>
    </w:p>
  </w:endnote>
  <w:endnote w:type="continuationSeparator" w:id="0">
    <w:p w14:paraId="32001DA6" w14:textId="77777777" w:rsidR="00613BB0" w:rsidRDefault="0061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59FE" w14:textId="77777777" w:rsidR="00613BB0" w:rsidRDefault="00613BB0">
      <w:r>
        <w:separator/>
      </w:r>
    </w:p>
  </w:footnote>
  <w:footnote w:type="continuationSeparator" w:id="0">
    <w:p w14:paraId="5EAAD95D" w14:textId="77777777" w:rsidR="00613BB0" w:rsidRDefault="0061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55"/>
    <w:multiLevelType w:val="hybridMultilevel"/>
    <w:tmpl w:val="9A645E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7D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4E85"/>
    <w:multiLevelType w:val="hybridMultilevel"/>
    <w:tmpl w:val="1270B822"/>
    <w:lvl w:ilvl="0" w:tplc="78D4F154">
      <w:numFmt w:val="bullet"/>
      <w:lvlText w:val=""/>
      <w:lvlJc w:val="left"/>
      <w:pPr>
        <w:ind w:left="664" w:hanging="348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B78050A0">
      <w:numFmt w:val="bullet"/>
      <w:lvlText w:val="•"/>
      <w:lvlJc w:val="left"/>
      <w:pPr>
        <w:ind w:left="1079" w:hanging="348"/>
      </w:pPr>
      <w:rPr>
        <w:rFonts w:hint="default"/>
        <w:lang w:val="id" w:eastAsia="en-US" w:bidi="ar-SA"/>
      </w:rPr>
    </w:lvl>
    <w:lvl w:ilvl="2" w:tplc="992E0714">
      <w:numFmt w:val="bullet"/>
      <w:lvlText w:val="•"/>
      <w:lvlJc w:val="left"/>
      <w:pPr>
        <w:ind w:left="1498" w:hanging="348"/>
      </w:pPr>
      <w:rPr>
        <w:rFonts w:hint="default"/>
        <w:lang w:val="id" w:eastAsia="en-US" w:bidi="ar-SA"/>
      </w:rPr>
    </w:lvl>
    <w:lvl w:ilvl="3" w:tplc="EDC8B8CC">
      <w:numFmt w:val="bullet"/>
      <w:lvlText w:val="•"/>
      <w:lvlJc w:val="left"/>
      <w:pPr>
        <w:ind w:left="1917" w:hanging="348"/>
      </w:pPr>
      <w:rPr>
        <w:rFonts w:hint="default"/>
        <w:lang w:val="id" w:eastAsia="en-US" w:bidi="ar-SA"/>
      </w:rPr>
    </w:lvl>
    <w:lvl w:ilvl="4" w:tplc="D8885614">
      <w:numFmt w:val="bullet"/>
      <w:lvlText w:val="•"/>
      <w:lvlJc w:val="left"/>
      <w:pPr>
        <w:ind w:left="2336" w:hanging="348"/>
      </w:pPr>
      <w:rPr>
        <w:rFonts w:hint="default"/>
        <w:lang w:val="id" w:eastAsia="en-US" w:bidi="ar-SA"/>
      </w:rPr>
    </w:lvl>
    <w:lvl w:ilvl="5" w:tplc="B2A87874">
      <w:numFmt w:val="bullet"/>
      <w:lvlText w:val="•"/>
      <w:lvlJc w:val="left"/>
      <w:pPr>
        <w:ind w:left="2755" w:hanging="348"/>
      </w:pPr>
      <w:rPr>
        <w:rFonts w:hint="default"/>
        <w:lang w:val="id" w:eastAsia="en-US" w:bidi="ar-SA"/>
      </w:rPr>
    </w:lvl>
    <w:lvl w:ilvl="6" w:tplc="7618E020">
      <w:numFmt w:val="bullet"/>
      <w:lvlText w:val="•"/>
      <w:lvlJc w:val="left"/>
      <w:pPr>
        <w:ind w:left="3174" w:hanging="348"/>
      </w:pPr>
      <w:rPr>
        <w:rFonts w:hint="default"/>
        <w:lang w:val="id" w:eastAsia="en-US" w:bidi="ar-SA"/>
      </w:rPr>
    </w:lvl>
    <w:lvl w:ilvl="7" w:tplc="B4EC6B4A">
      <w:numFmt w:val="bullet"/>
      <w:lvlText w:val="•"/>
      <w:lvlJc w:val="left"/>
      <w:pPr>
        <w:ind w:left="3593" w:hanging="348"/>
      </w:pPr>
      <w:rPr>
        <w:rFonts w:hint="default"/>
        <w:lang w:val="id" w:eastAsia="en-US" w:bidi="ar-SA"/>
      </w:rPr>
    </w:lvl>
    <w:lvl w:ilvl="8" w:tplc="96C0E942">
      <w:numFmt w:val="bullet"/>
      <w:lvlText w:val="•"/>
      <w:lvlJc w:val="left"/>
      <w:pPr>
        <w:ind w:left="4012" w:hanging="348"/>
      </w:pPr>
      <w:rPr>
        <w:rFonts w:hint="default"/>
        <w:lang w:val="id" w:eastAsia="en-US" w:bidi="ar-SA"/>
      </w:rPr>
    </w:lvl>
  </w:abstractNum>
  <w:abstractNum w:abstractNumId="2" w15:restartNumberingAfterBreak="0">
    <w:nsid w:val="037A1382"/>
    <w:multiLevelType w:val="multilevel"/>
    <w:tmpl w:val="4C7C8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73F3"/>
    <w:multiLevelType w:val="multilevel"/>
    <w:tmpl w:val="EA02D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6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377838"/>
    <w:multiLevelType w:val="hybridMultilevel"/>
    <w:tmpl w:val="8228B73C"/>
    <w:lvl w:ilvl="0" w:tplc="6A7A2E3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1512"/>
    <w:multiLevelType w:val="hybridMultilevel"/>
    <w:tmpl w:val="9A1A83E6"/>
    <w:lvl w:ilvl="0" w:tplc="80A253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736"/>
    <w:multiLevelType w:val="multilevel"/>
    <w:tmpl w:val="93C8F936"/>
    <w:lvl w:ilvl="0">
      <w:start w:val="4"/>
      <w:numFmt w:val="decimal"/>
      <w:lvlText w:val="%1"/>
      <w:lvlJc w:val="left"/>
      <w:pPr>
        <w:ind w:left="871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71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1"/>
      <w:numFmt w:val="upperRoman"/>
      <w:lvlText w:val="%3."/>
      <w:lvlJc w:val="left"/>
      <w:pPr>
        <w:ind w:left="784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810" w:hanging="31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76" w:hanging="3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41" w:hanging="3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206" w:hanging="3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672" w:hanging="3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137" w:hanging="312"/>
      </w:pPr>
      <w:rPr>
        <w:rFonts w:hint="default"/>
        <w:lang w:val="id" w:eastAsia="en-US" w:bidi="ar-SA"/>
      </w:rPr>
    </w:lvl>
  </w:abstractNum>
  <w:abstractNum w:abstractNumId="7" w15:restartNumberingAfterBreak="0">
    <w:nsid w:val="176F2180"/>
    <w:multiLevelType w:val="hybridMultilevel"/>
    <w:tmpl w:val="4378B010"/>
    <w:lvl w:ilvl="0" w:tplc="D3781C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16EF"/>
    <w:multiLevelType w:val="hybridMultilevel"/>
    <w:tmpl w:val="B9BAAE6A"/>
    <w:lvl w:ilvl="0" w:tplc="74FEC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93113"/>
    <w:multiLevelType w:val="multilevel"/>
    <w:tmpl w:val="635E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3B25D0"/>
    <w:multiLevelType w:val="hybridMultilevel"/>
    <w:tmpl w:val="43F80422"/>
    <w:lvl w:ilvl="0" w:tplc="5908ED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F0A1B"/>
    <w:multiLevelType w:val="hybridMultilevel"/>
    <w:tmpl w:val="60ECD930"/>
    <w:lvl w:ilvl="0" w:tplc="3CA0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D59A2F9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93E74"/>
    <w:multiLevelType w:val="hybridMultilevel"/>
    <w:tmpl w:val="2EA6E8F2"/>
    <w:lvl w:ilvl="0" w:tplc="4D52D280">
      <w:start w:val="1"/>
      <w:numFmt w:val="decimal"/>
      <w:lvlText w:val="%1."/>
      <w:lvlJc w:val="left"/>
      <w:pPr>
        <w:ind w:left="732" w:hanging="428"/>
      </w:pPr>
      <w:rPr>
        <w:rFonts w:hint="default"/>
        <w:spacing w:val="0"/>
        <w:w w:val="99"/>
        <w:lang w:val="id" w:eastAsia="en-US" w:bidi="ar-SA"/>
      </w:rPr>
    </w:lvl>
    <w:lvl w:ilvl="1" w:tplc="34D08CCE">
      <w:numFmt w:val="bullet"/>
      <w:lvlText w:val=""/>
      <w:lvlJc w:val="left"/>
      <w:pPr>
        <w:ind w:left="871" w:hanging="284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2" w:tplc="51E65598">
      <w:numFmt w:val="bullet"/>
      <w:lvlText w:val="•"/>
      <w:lvlJc w:val="left"/>
      <w:pPr>
        <w:ind w:left="1275" w:hanging="284"/>
      </w:pPr>
      <w:rPr>
        <w:rFonts w:hint="default"/>
        <w:lang w:val="id" w:eastAsia="en-US" w:bidi="ar-SA"/>
      </w:rPr>
    </w:lvl>
    <w:lvl w:ilvl="3" w:tplc="1E502D76">
      <w:numFmt w:val="bullet"/>
      <w:lvlText w:val="•"/>
      <w:lvlJc w:val="left"/>
      <w:pPr>
        <w:ind w:left="1671" w:hanging="284"/>
      </w:pPr>
      <w:rPr>
        <w:rFonts w:hint="default"/>
        <w:lang w:val="id" w:eastAsia="en-US" w:bidi="ar-SA"/>
      </w:rPr>
    </w:lvl>
    <w:lvl w:ilvl="4" w:tplc="9676C1CE">
      <w:numFmt w:val="bullet"/>
      <w:lvlText w:val="•"/>
      <w:lvlJc w:val="left"/>
      <w:pPr>
        <w:ind w:left="2066" w:hanging="284"/>
      </w:pPr>
      <w:rPr>
        <w:rFonts w:hint="default"/>
        <w:lang w:val="id" w:eastAsia="en-US" w:bidi="ar-SA"/>
      </w:rPr>
    </w:lvl>
    <w:lvl w:ilvl="5" w:tplc="A56ED582">
      <w:numFmt w:val="bullet"/>
      <w:lvlText w:val="•"/>
      <w:lvlJc w:val="left"/>
      <w:pPr>
        <w:ind w:left="2462" w:hanging="284"/>
      </w:pPr>
      <w:rPr>
        <w:rFonts w:hint="default"/>
        <w:lang w:val="id" w:eastAsia="en-US" w:bidi="ar-SA"/>
      </w:rPr>
    </w:lvl>
    <w:lvl w:ilvl="6" w:tplc="6F7A1F56">
      <w:numFmt w:val="bullet"/>
      <w:lvlText w:val="•"/>
      <w:lvlJc w:val="left"/>
      <w:pPr>
        <w:ind w:left="2858" w:hanging="284"/>
      </w:pPr>
      <w:rPr>
        <w:rFonts w:hint="default"/>
        <w:lang w:val="id" w:eastAsia="en-US" w:bidi="ar-SA"/>
      </w:rPr>
    </w:lvl>
    <w:lvl w:ilvl="7" w:tplc="9180635C">
      <w:numFmt w:val="bullet"/>
      <w:lvlText w:val="•"/>
      <w:lvlJc w:val="left"/>
      <w:pPr>
        <w:ind w:left="3253" w:hanging="284"/>
      </w:pPr>
      <w:rPr>
        <w:rFonts w:hint="default"/>
        <w:lang w:val="id" w:eastAsia="en-US" w:bidi="ar-SA"/>
      </w:rPr>
    </w:lvl>
    <w:lvl w:ilvl="8" w:tplc="2E42FBA6">
      <w:numFmt w:val="bullet"/>
      <w:lvlText w:val="•"/>
      <w:lvlJc w:val="left"/>
      <w:pPr>
        <w:ind w:left="3649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4A945D79"/>
    <w:multiLevelType w:val="multilevel"/>
    <w:tmpl w:val="7F602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911A8F"/>
    <w:multiLevelType w:val="multilevel"/>
    <w:tmpl w:val="330493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FD1CF0"/>
    <w:multiLevelType w:val="multilevel"/>
    <w:tmpl w:val="B894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F259D"/>
    <w:multiLevelType w:val="hybridMultilevel"/>
    <w:tmpl w:val="125A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AAD"/>
    <w:multiLevelType w:val="hybridMultilevel"/>
    <w:tmpl w:val="93A226A0"/>
    <w:lvl w:ilvl="0" w:tplc="4366EC3A">
      <w:numFmt w:val="bullet"/>
      <w:lvlText w:val=""/>
      <w:lvlJc w:val="left"/>
      <w:pPr>
        <w:ind w:left="963" w:hanging="286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FBAEDCCE">
      <w:numFmt w:val="bullet"/>
      <w:lvlText w:val="•"/>
      <w:lvlJc w:val="left"/>
      <w:pPr>
        <w:ind w:left="1365" w:hanging="286"/>
      </w:pPr>
      <w:rPr>
        <w:rFonts w:hint="default"/>
        <w:lang w:val="id" w:eastAsia="en-US" w:bidi="ar-SA"/>
      </w:rPr>
    </w:lvl>
    <w:lvl w:ilvl="2" w:tplc="64C8DA28">
      <w:numFmt w:val="bullet"/>
      <w:lvlText w:val="•"/>
      <w:lvlJc w:val="left"/>
      <w:pPr>
        <w:ind w:left="1771" w:hanging="286"/>
      </w:pPr>
      <w:rPr>
        <w:rFonts w:hint="default"/>
        <w:lang w:val="id" w:eastAsia="en-US" w:bidi="ar-SA"/>
      </w:rPr>
    </w:lvl>
    <w:lvl w:ilvl="3" w:tplc="C0EA5D34">
      <w:numFmt w:val="bullet"/>
      <w:lvlText w:val="•"/>
      <w:lvlJc w:val="left"/>
      <w:pPr>
        <w:ind w:left="2176" w:hanging="286"/>
      </w:pPr>
      <w:rPr>
        <w:rFonts w:hint="default"/>
        <w:lang w:val="id" w:eastAsia="en-US" w:bidi="ar-SA"/>
      </w:rPr>
    </w:lvl>
    <w:lvl w:ilvl="4" w:tplc="12D01282">
      <w:numFmt w:val="bullet"/>
      <w:lvlText w:val="•"/>
      <w:lvlJc w:val="left"/>
      <w:pPr>
        <w:ind w:left="2582" w:hanging="286"/>
      </w:pPr>
      <w:rPr>
        <w:rFonts w:hint="default"/>
        <w:lang w:val="id" w:eastAsia="en-US" w:bidi="ar-SA"/>
      </w:rPr>
    </w:lvl>
    <w:lvl w:ilvl="5" w:tplc="5712D742">
      <w:numFmt w:val="bullet"/>
      <w:lvlText w:val="•"/>
      <w:lvlJc w:val="left"/>
      <w:pPr>
        <w:ind w:left="2988" w:hanging="286"/>
      </w:pPr>
      <w:rPr>
        <w:rFonts w:hint="default"/>
        <w:lang w:val="id" w:eastAsia="en-US" w:bidi="ar-SA"/>
      </w:rPr>
    </w:lvl>
    <w:lvl w:ilvl="6" w:tplc="8944702A">
      <w:numFmt w:val="bullet"/>
      <w:lvlText w:val="•"/>
      <w:lvlJc w:val="left"/>
      <w:pPr>
        <w:ind w:left="3393" w:hanging="286"/>
      </w:pPr>
      <w:rPr>
        <w:rFonts w:hint="default"/>
        <w:lang w:val="id" w:eastAsia="en-US" w:bidi="ar-SA"/>
      </w:rPr>
    </w:lvl>
    <w:lvl w:ilvl="7" w:tplc="747E6D40">
      <w:numFmt w:val="bullet"/>
      <w:lvlText w:val="•"/>
      <w:lvlJc w:val="left"/>
      <w:pPr>
        <w:ind w:left="3799" w:hanging="286"/>
      </w:pPr>
      <w:rPr>
        <w:rFonts w:hint="default"/>
        <w:lang w:val="id" w:eastAsia="en-US" w:bidi="ar-SA"/>
      </w:rPr>
    </w:lvl>
    <w:lvl w:ilvl="8" w:tplc="982A0262">
      <w:numFmt w:val="bullet"/>
      <w:lvlText w:val="•"/>
      <w:lvlJc w:val="left"/>
      <w:pPr>
        <w:ind w:left="4205" w:hanging="286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17"/>
  </w:num>
  <w:num w:numId="15">
    <w:abstractNumId w:val="12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CF"/>
    <w:rsid w:val="0004217A"/>
    <w:rsid w:val="000C617E"/>
    <w:rsid w:val="000E30A0"/>
    <w:rsid w:val="000E7F1F"/>
    <w:rsid w:val="00154A8B"/>
    <w:rsid w:val="0015727E"/>
    <w:rsid w:val="00160415"/>
    <w:rsid w:val="001712F9"/>
    <w:rsid w:val="001A0246"/>
    <w:rsid w:val="001D6219"/>
    <w:rsid w:val="001F2F19"/>
    <w:rsid w:val="001F35B3"/>
    <w:rsid w:val="001F458E"/>
    <w:rsid w:val="002109BA"/>
    <w:rsid w:val="00224774"/>
    <w:rsid w:val="00255417"/>
    <w:rsid w:val="00276C3D"/>
    <w:rsid w:val="002867F3"/>
    <w:rsid w:val="00293159"/>
    <w:rsid w:val="002A077C"/>
    <w:rsid w:val="003132FE"/>
    <w:rsid w:val="00314F90"/>
    <w:rsid w:val="003170CA"/>
    <w:rsid w:val="0035188E"/>
    <w:rsid w:val="00357E44"/>
    <w:rsid w:val="003A070D"/>
    <w:rsid w:val="003F6687"/>
    <w:rsid w:val="00434326"/>
    <w:rsid w:val="00446135"/>
    <w:rsid w:val="004744D9"/>
    <w:rsid w:val="004E67CC"/>
    <w:rsid w:val="004F3B72"/>
    <w:rsid w:val="005021F0"/>
    <w:rsid w:val="00536261"/>
    <w:rsid w:val="005644C2"/>
    <w:rsid w:val="00590791"/>
    <w:rsid w:val="005A1297"/>
    <w:rsid w:val="005C2F88"/>
    <w:rsid w:val="005E1D86"/>
    <w:rsid w:val="00613BB0"/>
    <w:rsid w:val="00666C4E"/>
    <w:rsid w:val="006D26E5"/>
    <w:rsid w:val="0072506B"/>
    <w:rsid w:val="00740380"/>
    <w:rsid w:val="0079383D"/>
    <w:rsid w:val="007E519C"/>
    <w:rsid w:val="00865F03"/>
    <w:rsid w:val="008B5DF2"/>
    <w:rsid w:val="008B6DA0"/>
    <w:rsid w:val="008D37E0"/>
    <w:rsid w:val="009461A0"/>
    <w:rsid w:val="00A041D9"/>
    <w:rsid w:val="00A17EE6"/>
    <w:rsid w:val="00A31892"/>
    <w:rsid w:val="00A6070E"/>
    <w:rsid w:val="00A710EF"/>
    <w:rsid w:val="00A91B2B"/>
    <w:rsid w:val="00AB47BB"/>
    <w:rsid w:val="00AB678A"/>
    <w:rsid w:val="00AC54BF"/>
    <w:rsid w:val="00AD6235"/>
    <w:rsid w:val="00B13AF2"/>
    <w:rsid w:val="00B44586"/>
    <w:rsid w:val="00B76910"/>
    <w:rsid w:val="00BB4359"/>
    <w:rsid w:val="00BE2552"/>
    <w:rsid w:val="00CA6D5D"/>
    <w:rsid w:val="00CD76DC"/>
    <w:rsid w:val="00CD7D80"/>
    <w:rsid w:val="00D22740"/>
    <w:rsid w:val="00D330A1"/>
    <w:rsid w:val="00D6476C"/>
    <w:rsid w:val="00D943EC"/>
    <w:rsid w:val="00E02229"/>
    <w:rsid w:val="00E74301"/>
    <w:rsid w:val="00E9016B"/>
    <w:rsid w:val="00EB0CCF"/>
    <w:rsid w:val="00EF338E"/>
    <w:rsid w:val="00F2332C"/>
    <w:rsid w:val="00F23780"/>
    <w:rsid w:val="00F40DC6"/>
    <w:rsid w:val="00F44F8E"/>
    <w:rsid w:val="00F7221D"/>
    <w:rsid w:val="00F85FBE"/>
    <w:rsid w:val="00FB7F16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AB2D"/>
  <w15:docId w15:val="{F86E23AC-FB4F-4D7A-A61C-35C29F56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6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34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6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oVmC68zNjjnA0key4xh4E/5Fg==">CgMxLjAyCGguZ2pkZ3hzOAByITFIUDlhdC1nR1JhQTRCX3VwSFhMTTE5bEVwOG5sZUtkdg==</go:docsCustomData>
</go:gDocsCustomXmlDataStorage>
</file>

<file path=customXml/itemProps1.xml><?xml version="1.0" encoding="utf-8"?>
<ds:datastoreItem xmlns:ds="http://schemas.openxmlformats.org/officeDocument/2006/customXml" ds:itemID="{35DD3C84-F399-4504-9267-DF26D39F0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PERPUS-1</cp:lastModifiedBy>
  <cp:revision>18</cp:revision>
  <cp:lastPrinted>2023-06-03T06:00:00Z</cp:lastPrinted>
  <dcterms:created xsi:type="dcterms:W3CDTF">2023-06-03T08:12:00Z</dcterms:created>
  <dcterms:modified xsi:type="dcterms:W3CDTF">2023-07-07T06:29:00Z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bafdab2e-07c4-3a36-95ab-49fa83b54c0b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</Properties>
</file>